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A8" w:rsidRPr="00834CA8" w:rsidRDefault="00834CA8" w:rsidP="00834CA8">
      <w:pPr>
        <w:tabs>
          <w:tab w:val="left" w:pos="-142"/>
          <w:tab w:val="left" w:pos="5680"/>
          <w:tab w:val="left" w:pos="6080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-428625</wp:posOffset>
                </wp:positionV>
                <wp:extent cx="297815" cy="287020"/>
                <wp:effectExtent l="0" t="0" r="26035" b="177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7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9A1807C" id="Овал 2" o:spid="_x0000_s1026" style="position:absolute;margin-left:221.35pt;margin-top:-33.75pt;width:23.4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28"/>
          <w:lang w:eastAsia="uk-UA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A8" w:rsidRPr="00834CA8" w:rsidRDefault="00834CA8" w:rsidP="0083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834CA8" w:rsidRPr="00834CA8" w:rsidRDefault="00834CA8" w:rsidP="00834C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ЧЕРНІВЕЦЬКА ОБЛАСНА ДЕРЖАВНА АДМІНІСТРАЦІЯ     </w:t>
      </w:r>
      <w:r w:rsidRPr="00834CA8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ДЕПАРТАМЕНТ ОСВІТИ І НАУКИ</w:t>
      </w:r>
    </w:p>
    <w:p w:rsidR="00834CA8" w:rsidRPr="00834CA8" w:rsidRDefault="00834CA8" w:rsidP="0083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4"/>
          <w:lang w:eastAsia="uk-UA"/>
        </w:rPr>
      </w:pPr>
    </w:p>
    <w:p w:rsidR="00834CA8" w:rsidRPr="00834CA8" w:rsidRDefault="00834CA8" w:rsidP="0083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834CA8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НАКАЗ</w:t>
      </w:r>
    </w:p>
    <w:p w:rsidR="00834CA8" w:rsidRPr="00834CA8" w:rsidRDefault="00834CA8" w:rsidP="00834CA8">
      <w:pPr>
        <w:rPr>
          <w:rFonts w:ascii="Calibri" w:eastAsia="Times New Roman" w:hAnsi="Calibri" w:cs="Times New Roman"/>
          <w:lang w:val="ru-RU"/>
        </w:rPr>
      </w:pPr>
    </w:p>
    <w:p w:rsidR="00834CA8" w:rsidRPr="00834CA8" w:rsidRDefault="00FE3431" w:rsidP="00834CA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3431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2020    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bookmarkStart w:id="0" w:name="_GoBack"/>
      <w:bookmarkEnd w:id="0"/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205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4CA8" w:rsidRPr="00834CA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514C36" w:rsidRDefault="00834CA8" w:rsidP="00834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проведення </w:t>
      </w: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обласної</w:t>
      </w:r>
      <w:r w:rsidR="00514C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4C36" w:rsidRDefault="00834CA8" w:rsidP="00834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профільної</w:t>
      </w:r>
      <w:r w:rsidR="00EC7F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4C36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школи </w:t>
      </w: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обдарованих </w:t>
      </w:r>
    </w:p>
    <w:p w:rsidR="00834CA8" w:rsidRPr="00834CA8" w:rsidRDefault="00834CA8" w:rsidP="00C77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учнів «Інтелект Буковини»</w:t>
      </w:r>
    </w:p>
    <w:p w:rsidR="00C7711C" w:rsidRDefault="00C7711C" w:rsidP="00C771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FEF" w:rsidRDefault="00834CA8" w:rsidP="00C77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C7F">
        <w:rPr>
          <w:rFonts w:ascii="Times New Roman" w:eastAsia="Calibri" w:hAnsi="Times New Roman" w:cs="Times New Roman"/>
          <w:sz w:val="28"/>
          <w:szCs w:val="28"/>
        </w:rPr>
        <w:t xml:space="preserve">Відповідно до </w:t>
      </w:r>
      <w:r w:rsidR="00380F37">
        <w:rPr>
          <w:rFonts w:ascii="Times New Roman" w:eastAsia="Calibri" w:hAnsi="Times New Roman" w:cs="Times New Roman"/>
          <w:sz w:val="28"/>
          <w:szCs w:val="28"/>
        </w:rPr>
        <w:t>закону</w:t>
      </w:r>
      <w:r w:rsidRPr="00715C7F">
        <w:rPr>
          <w:rFonts w:ascii="Times New Roman" w:eastAsia="Calibri" w:hAnsi="Times New Roman" w:cs="Times New Roman"/>
          <w:sz w:val="28"/>
          <w:szCs w:val="28"/>
        </w:rPr>
        <w:t xml:space="preserve"> України «Про освіту</w:t>
      </w:r>
      <w:r w:rsidR="00933F33">
        <w:rPr>
          <w:rFonts w:ascii="Times New Roman" w:eastAsia="Calibri" w:hAnsi="Times New Roman" w:cs="Times New Roman"/>
          <w:sz w:val="28"/>
          <w:szCs w:val="28"/>
        </w:rPr>
        <w:t>»</w:t>
      </w:r>
      <w:r w:rsidRPr="00715C7F">
        <w:rPr>
          <w:rFonts w:ascii="Times New Roman" w:eastAsia="Calibri" w:hAnsi="Times New Roman" w:cs="Times New Roman"/>
          <w:sz w:val="28"/>
          <w:szCs w:val="28"/>
        </w:rPr>
        <w:t>, Указу Президента України від 30.09.2010 №927 «Про заходи щодо розвитку системи виявлення та підтримки обдарованих і талановитих дітей та молоді»,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Постанови Кабінету Міністрів України від 20 травня 2020 р. № 392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>коронавірусом</w:t>
      </w:r>
      <w:proofErr w:type="spellEnd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 SARS-CoV-2, та етапів послаблення протиепідемічних заходів»</w:t>
      </w:r>
      <w:r w:rsidR="003E0F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 xml:space="preserve">Комплексної  програми оздоровлення та відпочинку дітей Чернівецької області на 2016-2020 роки, затвердженої рішенням ІV сесії обласної ради VІІ скликання від 15.03.2016 №22-4/16 (зі змінами), </w:t>
      </w:r>
      <w:r w:rsidRPr="00560AB8">
        <w:rPr>
          <w:rFonts w:ascii="Times New Roman" w:eastAsia="Times New Roman" w:hAnsi="Times New Roman" w:cs="Times New Roman"/>
          <w:sz w:val="28"/>
          <w:szCs w:val="28"/>
        </w:rPr>
        <w:t>наказу Департаменту освіти і науки обласної державної адміністрації від 02.05.2018 №210 «Про затвердження Положення про обласну профільну школу для обдарованих учнів «Інтелект Буковини»» та з метою отримання обдарованою</w:t>
      </w:r>
      <w:r w:rsidR="0069723C">
        <w:rPr>
          <w:rFonts w:ascii="Times New Roman" w:eastAsia="Times New Roman" w:hAnsi="Times New Roman" w:cs="Times New Roman"/>
          <w:sz w:val="28"/>
          <w:szCs w:val="28"/>
        </w:rPr>
        <w:t xml:space="preserve"> учнівською</w:t>
      </w:r>
      <w:r w:rsidRPr="0056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>молоддю кваліфікованої навчальної, інформаційної і методичної допомоги</w:t>
      </w:r>
      <w:r w:rsidR="0069723C">
        <w:rPr>
          <w:rFonts w:ascii="Times New Roman" w:eastAsia="Times New Roman" w:hAnsi="Times New Roman" w:cs="Times New Roman"/>
          <w:sz w:val="28"/>
          <w:szCs w:val="28"/>
        </w:rPr>
        <w:t xml:space="preserve">, підготовки їх до проведення науково-дослідницької діяльності, участі в інтелектуальних конкурсах та змаганнях,  задоволення 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723C">
        <w:rPr>
          <w:rFonts w:ascii="Times New Roman" w:eastAsia="Times New Roman" w:hAnsi="Times New Roman" w:cs="Times New Roman"/>
          <w:sz w:val="28"/>
          <w:szCs w:val="28"/>
        </w:rPr>
        <w:t>отреб школярів у професійному визначенні</w:t>
      </w:r>
      <w:r w:rsidR="00040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59" w:rsidRPr="00425D59">
        <w:rPr>
          <w:rFonts w:ascii="Times New Roman" w:eastAsia="Times New Roman" w:hAnsi="Times New Roman" w:cs="Times New Roman"/>
          <w:sz w:val="28"/>
          <w:szCs w:val="28"/>
        </w:rPr>
        <w:t>та у зв’язку із продовженням адаптивного карантину до 31 липня 2020 року</w:t>
      </w:r>
    </w:p>
    <w:p w:rsidR="00EC7FEF" w:rsidRPr="00EC7FEF" w:rsidRDefault="00EC7FEF" w:rsidP="00EC7F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F33" w:rsidRDefault="00834CA8" w:rsidP="00EC7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CA8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933F33" w:rsidRDefault="00933F33" w:rsidP="00715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2E62" w:rsidRDefault="00F72E62" w:rsidP="00F72E62">
      <w:pPr>
        <w:pStyle w:val="a5"/>
        <w:numPr>
          <w:ilvl w:val="0"/>
          <w:numId w:val="1"/>
        </w:numPr>
        <w:shd w:val="clear" w:color="auto" w:fill="FFFFFF"/>
        <w:tabs>
          <w:tab w:val="left" w:pos="930"/>
        </w:tabs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обласну профільну школу для обдарованих учнів «Інтелект Буковини» у два етапи: </w:t>
      </w:r>
    </w:p>
    <w:p w:rsidR="00F72E62" w:rsidRDefault="00F72E62" w:rsidP="00F72E62">
      <w:pPr>
        <w:pStyle w:val="a5"/>
        <w:shd w:val="clear" w:color="auto" w:fill="FFFFFF"/>
        <w:tabs>
          <w:tab w:val="left" w:pos="930"/>
        </w:tabs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D96">
        <w:rPr>
          <w:rFonts w:ascii="Times New Roman" w:eastAsia="Times New Roman" w:hAnsi="Times New Roman" w:cs="Times New Roman"/>
          <w:b/>
          <w:sz w:val="28"/>
          <w:szCs w:val="28"/>
        </w:rPr>
        <w:t>І етап</w:t>
      </w:r>
      <w:r w:rsidR="00D50D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обласна  профільна онлайн-школа</w:t>
      </w:r>
      <w:r w:rsidRPr="00F72E62">
        <w:rPr>
          <w:rFonts w:ascii="Times New Roman" w:eastAsia="Times New Roman" w:hAnsi="Times New Roman" w:cs="Times New Roman"/>
          <w:sz w:val="28"/>
          <w:szCs w:val="28"/>
        </w:rPr>
        <w:t xml:space="preserve"> для обдарованих учнів «Інтелект Буковини»</w:t>
      </w:r>
      <w:r w:rsidR="003E0FC1" w:rsidRPr="003E0FC1">
        <w:t xml:space="preserve"> </w:t>
      </w:r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на базі </w:t>
      </w:r>
      <w:proofErr w:type="spellStart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 платформи </w:t>
      </w:r>
      <w:proofErr w:type="spellStart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0FC1" w:rsidRPr="003E0FC1">
        <w:rPr>
          <w:rFonts w:ascii="Times New Roman" w:eastAsia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E62" w:rsidRPr="00F72E62" w:rsidRDefault="00C7711C" w:rsidP="00C7711C">
      <w:pPr>
        <w:pStyle w:val="a5"/>
        <w:shd w:val="clear" w:color="auto" w:fill="FFFFFF"/>
        <w:tabs>
          <w:tab w:val="left" w:pos="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50D96" w:rsidRPr="00D50D96">
        <w:rPr>
          <w:rFonts w:ascii="Times New Roman" w:eastAsia="Times New Roman" w:hAnsi="Times New Roman" w:cs="Times New Roman"/>
          <w:b/>
          <w:sz w:val="28"/>
          <w:szCs w:val="28"/>
        </w:rPr>
        <w:t>ІІ етап</w:t>
      </w:r>
      <w:r w:rsidR="00D50D9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72E62">
        <w:rPr>
          <w:rFonts w:ascii="Times New Roman" w:eastAsia="Times New Roman" w:hAnsi="Times New Roman" w:cs="Times New Roman"/>
          <w:sz w:val="28"/>
          <w:szCs w:val="28"/>
        </w:rPr>
        <w:t>обласна профільна школа</w:t>
      </w:r>
      <w:r w:rsidR="00F72E62" w:rsidRPr="00F72E62">
        <w:rPr>
          <w:rFonts w:ascii="Times New Roman" w:eastAsia="Times New Roman" w:hAnsi="Times New Roman" w:cs="Times New Roman"/>
          <w:sz w:val="28"/>
          <w:szCs w:val="28"/>
        </w:rPr>
        <w:t xml:space="preserve"> для обдарованих учнів «Інтелект Буковини» на базі Комунального закладу «Вижницька спеціалізована  школа-інтернат І-ІІІ ступенів з поглибленим вивченням окремих предметів та курсів художньо-естетичного циклу імені Назарія Яремчука»</w:t>
      </w:r>
      <w:r w:rsidR="00F72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F33" w:rsidRDefault="00834CA8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Провести </w:t>
      </w:r>
      <w:r w:rsidRPr="00715C7F">
        <w:rPr>
          <w:rFonts w:ascii="Times New Roman" w:eastAsia="Times New Roman" w:hAnsi="Times New Roman" w:cs="Times New Roman"/>
          <w:sz w:val="28"/>
          <w:szCs w:val="28"/>
        </w:rPr>
        <w:t>обласну профільну онлайн-школу для обдарованих учнів «Інтелект Буковини»</w:t>
      </w:r>
      <w:r w:rsidR="00D50D96" w:rsidRPr="00D50D96">
        <w:t xml:space="preserve"> </w:t>
      </w:r>
      <w:r w:rsidR="00D50D96" w:rsidRPr="00D50D96">
        <w:rPr>
          <w:rFonts w:ascii="Times New Roman" w:eastAsia="Times New Roman" w:hAnsi="Times New Roman" w:cs="Times New Roman"/>
          <w:b/>
          <w:sz w:val="28"/>
          <w:szCs w:val="28"/>
        </w:rPr>
        <w:t>з 30 червня по 4 липня 2020 року</w:t>
      </w:r>
      <w:r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онлайн-школа).</w:t>
      </w:r>
    </w:p>
    <w:p w:rsidR="00D50D96" w:rsidRP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Затвердити:</w:t>
      </w:r>
    </w:p>
    <w:p w:rsidR="00D50D96" w:rsidRPr="00D50D96" w:rsidRDefault="00D50D96" w:rsidP="00D50D9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3.1. Список учасників обласної профільної онлайн-школи для обдарованих учнів «Інтелект Буковини», що додається.</w:t>
      </w:r>
    </w:p>
    <w:p w:rsidR="00D50D96" w:rsidRPr="00D50D96" w:rsidRDefault="00D50D96" w:rsidP="00D50D9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3.2. Список осіб-координаторів роботи обласної профільної  онлайн-школи для обдарованих учнів «Інтелект Буковини», що додається.</w:t>
      </w:r>
    </w:p>
    <w:p w:rsidR="00D50D96" w:rsidRPr="00D50D96" w:rsidRDefault="00D50D96" w:rsidP="00D50D9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3.3. Список викладачів обласної профільної онлайн-школи для обдарованих учнів «Інтелект Буковини», що додається.</w:t>
      </w:r>
    </w:p>
    <w:p w:rsidR="00D50D96" w:rsidRPr="00D50D96" w:rsidRDefault="00D50D96" w:rsidP="00D50D96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3.4.  Розклад занять обласної профільної онлайн-школи для обдарованих учнів «Інтелект Буковини», що додається.</w:t>
      </w:r>
    </w:p>
    <w:p w:rsidR="00D50D96" w:rsidRDefault="001E4694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Директорам</w:t>
      </w:r>
      <w:r w:rsidR="00D50D96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 обласного позашкільного навчального закладу «Буковинська Мала академія наук учнівської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молоді» (Тріска М.К.),</w:t>
      </w:r>
      <w:r w:rsidR="00D50D96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комунального закладу «Інститут післядипломної педагогічної освіти Чернівецької області» (</w:t>
      </w:r>
      <w:proofErr w:type="spellStart"/>
      <w:r w:rsidR="00D50D96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Білянін</w:t>
      </w:r>
      <w:proofErr w:type="spellEnd"/>
      <w:r w:rsidR="00D50D96"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Г.І.) забезпечити організацію та науково-методичний супровід роботи онлайн-школи.</w:t>
      </w:r>
    </w:p>
    <w:p w:rsid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Директору комунального обласного позашкільного навчального закладу «Буковинська Мала академія наук учнівської молоді» (Тріска М.К.) здійснити оплату праці науково-педагогічним працівникам та вчителям, які задіян</w:t>
      </w:r>
      <w:r w:rsidR="001E46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до роботи </w:t>
      </w:r>
      <w:proofErr w:type="spellStart"/>
      <w:r w:rsidR="001E4694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онлайн-школи</w:t>
      </w:r>
      <w:proofErr w:type="spellEnd"/>
      <w:r w:rsidR="001E46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46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proofErr w:type="spellStart"/>
      <w:r w:rsidR="001E4694">
        <w:rPr>
          <w:rFonts w:ascii="Times New Roman" w:eastAsia="Times New Roman" w:hAnsi="Times New Roman" w:cs="Times New Roman"/>
          <w:sz w:val="28"/>
          <w:szCs w:val="28"/>
          <w:lang w:eastAsia="uk-UA"/>
        </w:rPr>
        <w:t>ідповідно</w:t>
      </w:r>
      <w:proofErr w:type="spellEnd"/>
      <w:r w:rsidR="001E46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</w:t>
      </w: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розкладу занять.</w:t>
      </w:r>
    </w:p>
    <w:p w:rsid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Призначити відповідальним за роботу онлайн-школи заступника директора комунального обласного позашкільного навчального закладу «Буковинська Мала академія наук учнівської молоді» Ляшенко С.І.</w:t>
      </w:r>
    </w:p>
    <w:p w:rsid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Рекомендувати проректору з наукової роботи та міжнародних зв’язків Чернівецького національного університету ім. Юрія Федьковича (Фочук П.М.), </w:t>
      </w:r>
      <w:r w:rsidR="00C771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раднику голови Чернівецької обласної державної адміністрації на громадських засадах (Попович О.Д.), </w:t>
      </w: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директорам комунального обласного позашкільного навчального закладу «Буковинська Мала академія наук учнівської молоді» (Тріска М.К.), комунального закладу «Інститут післядипломної педагогічної освіти Чернівецької області» (</w:t>
      </w:r>
      <w:proofErr w:type="spellStart"/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Білянін</w:t>
      </w:r>
      <w:proofErr w:type="spellEnd"/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Г.І.) забезпечити участь провідних науковців відповідного фаху в проведенні науково-дослідних навчальних онлайн-занять у онлайн-школі, згідно з затвердженими списками.</w:t>
      </w:r>
    </w:p>
    <w:p w:rsidR="00D50D96" w:rsidRDefault="00D50D96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Керівникам органів управління у сфері освіти районних державних адміністрацій, Чернівецької міської ради, об’єднаних територіальних громад забезпечити участь учнів у роботі онлайн-школи згідно з затвердженими списками.</w:t>
      </w:r>
    </w:p>
    <w:p w:rsidR="00074B56" w:rsidRPr="00D50D96" w:rsidRDefault="001E2FC1" w:rsidP="00D50D96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Начальнику відділу дошкільної, загальної середньої освіти</w:t>
      </w:r>
      <w:r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(Подорожна </w:t>
      </w:r>
      <w:r w:rsidR="0069723C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>І.</w:t>
      </w:r>
      <w:r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>В.</w:t>
      </w:r>
      <w:r w:rsidR="00074B56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>) здійснювати конт</w:t>
      </w:r>
      <w:r w:rsidR="003253EC">
        <w:rPr>
          <w:rFonts w:ascii="Times New Roman" w:eastAsia="Calibri" w:hAnsi="Times New Roman" w:cs="Times New Roman"/>
          <w:sz w:val="28"/>
          <w:szCs w:val="28"/>
          <w:lang w:eastAsia="uk-UA"/>
        </w:rPr>
        <w:t>роль і</w:t>
      </w:r>
      <w:r w:rsidR="00074B56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координацію</w:t>
      </w:r>
      <w:r w:rsidR="00984921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роботи онлайн-школи</w:t>
      </w:r>
      <w:r w:rsidR="003253E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</w:t>
      </w:r>
      <w:r w:rsidR="00074B56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3253EC">
        <w:rPr>
          <w:rFonts w:ascii="Times New Roman" w:hAnsi="Times New Roman"/>
          <w:sz w:val="28"/>
          <w:szCs w:val="28"/>
          <w:lang w:eastAsia="uk-UA"/>
        </w:rPr>
        <w:t>підвести підсумки роботи онлайн-школи</w:t>
      </w:r>
      <w:r w:rsidR="00984921" w:rsidRPr="00D50D96">
        <w:rPr>
          <w:rFonts w:ascii="Times New Roman" w:hAnsi="Times New Roman"/>
          <w:sz w:val="28"/>
          <w:szCs w:val="28"/>
          <w:lang w:eastAsia="uk-UA"/>
        </w:rPr>
        <w:t xml:space="preserve"> до 08.07.2020 р</w:t>
      </w:r>
      <w:r w:rsidR="00074B56"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E2FC1" w:rsidRDefault="00D50D96" w:rsidP="00D5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3253EC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="001E2F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r w:rsidR="001E2F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ровести </w:t>
      </w:r>
      <w:r w:rsidR="001E469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ІІ етап </w:t>
      </w:r>
      <w:r w:rsidR="001E4694">
        <w:rPr>
          <w:rFonts w:ascii="Times New Roman" w:eastAsia="Calibri" w:hAnsi="Times New Roman" w:cs="Times New Roman"/>
          <w:sz w:val="28"/>
          <w:szCs w:val="28"/>
        </w:rPr>
        <w:t>обласної</w:t>
      </w:r>
      <w:r w:rsidR="001E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4694">
        <w:rPr>
          <w:rFonts w:ascii="Times New Roman" w:eastAsia="Calibri" w:hAnsi="Times New Roman" w:cs="Times New Roman"/>
          <w:sz w:val="28"/>
          <w:szCs w:val="28"/>
        </w:rPr>
        <w:t>профільної школи</w:t>
      </w:r>
      <w:r w:rsidR="001E2FC1" w:rsidRPr="001E2FC1">
        <w:rPr>
          <w:rFonts w:ascii="Times New Roman" w:eastAsia="Calibri" w:hAnsi="Times New Roman" w:cs="Times New Roman"/>
          <w:sz w:val="28"/>
          <w:szCs w:val="28"/>
        </w:rPr>
        <w:t xml:space="preserve"> для обдарованих учнів «Інтелект Буковини»</w:t>
      </w:r>
      <w:r w:rsidR="001E2FC1" w:rsidRPr="001E2F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базі Комунального закладу «Вижницька спеціалізована  школа-інтернат І-ІІІ ступенів з поглибленим вивченням окремих предметів та курсів художньо-естетичного циклу імені Назарія Яремчука» (м. </w:t>
      </w:r>
      <w:proofErr w:type="spellStart"/>
      <w:r w:rsidR="001E2FC1" w:rsidRPr="001E2FC1">
        <w:rPr>
          <w:rFonts w:ascii="Times New Roman" w:eastAsia="Calibri" w:hAnsi="Times New Roman" w:cs="Times New Roman"/>
          <w:sz w:val="28"/>
          <w:szCs w:val="28"/>
          <w:lang w:eastAsia="uk-UA"/>
        </w:rPr>
        <w:t>Вижниця</w:t>
      </w:r>
      <w:proofErr w:type="spellEnd"/>
      <w:r w:rsidR="001E2FC1" w:rsidRPr="001E2FC1">
        <w:rPr>
          <w:rFonts w:ascii="Times New Roman" w:eastAsia="Calibri" w:hAnsi="Times New Roman" w:cs="Times New Roman"/>
          <w:sz w:val="28"/>
          <w:szCs w:val="28"/>
          <w:lang w:eastAsia="uk-UA"/>
        </w:rPr>
        <w:t>, вул. Романа Шухевича, 8)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</w:t>
      </w:r>
      <w:r w:rsidRPr="00D50D96">
        <w:rPr>
          <w:rFonts w:ascii="Times New Roman" w:eastAsia="Calibri" w:hAnsi="Times New Roman" w:cs="Times New Roman"/>
          <w:sz w:val="28"/>
          <w:szCs w:val="28"/>
          <w:lang w:eastAsia="uk-UA"/>
        </w:rPr>
        <w:t>ісля скасування карантинних обмежень</w:t>
      </w:r>
      <w:r w:rsidR="001E2FC1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C7711C" w:rsidRDefault="00C7711C" w:rsidP="00D5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715C7F" w:rsidRPr="00715C7F" w:rsidRDefault="00D50D96" w:rsidP="00D5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3253EC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розмістити на інформаційних сайтах Департаменту освіти і науки обласної державної адміністрації,  Інституту післядипломної педагогічної 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освіти Чернівецької області та Буковинської Малої академії наук учнівської молоді.</w:t>
      </w:r>
    </w:p>
    <w:p w:rsidR="00591188" w:rsidRDefault="003253EC" w:rsidP="00D5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наказу покласти на заступника директора Департаменту освіти і науки</w:t>
      </w:r>
      <w:r w:rsid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начальника управління освіти і науки</w:t>
      </w:r>
      <w:r w:rsidR="00715C7F" w:rsidRPr="00715C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D50D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Інну КУБАЙ</w:t>
      </w:r>
      <w:r w:rsidR="006972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2FC1" w:rsidRPr="001E2FC1" w:rsidRDefault="001E2FC1" w:rsidP="001E2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34CA8" w:rsidRPr="00B70936" w:rsidRDefault="00591188" w:rsidP="00D50D96">
      <w:pPr>
        <w:shd w:val="clear" w:color="auto" w:fill="FFFFFF"/>
        <w:tabs>
          <w:tab w:val="left" w:pos="567"/>
        </w:tabs>
        <w:textAlignment w:val="baseline"/>
        <w:rPr>
          <w:rFonts w:ascii="Calibri" w:eastAsia="Times New Roman" w:hAnsi="Calibri" w:cs="Times New Roman"/>
          <w:sz w:val="18"/>
          <w:szCs w:val="18"/>
          <w:lang w:eastAsia="uk-UA"/>
        </w:rPr>
      </w:pPr>
      <w:r w:rsidRPr="005911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Директор Департаменту            </w:t>
      </w:r>
      <w:r w:rsidRPr="005911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91188">
        <w:rPr>
          <w:rFonts w:ascii="Calibri" w:eastAsia="Calibri" w:hAnsi="Calibri" w:cs="Times New Roman"/>
          <w:noProof/>
          <w:lang w:eastAsia="ru-RU"/>
        </w:rPr>
        <w:t xml:space="preserve">                         </w:t>
      </w:r>
      <w:r w:rsidRPr="005911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D50D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</w:t>
      </w:r>
      <w:r w:rsidRPr="005911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933F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9723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ХАРАТІН</w:t>
      </w:r>
    </w:p>
    <w:sectPr w:rsidR="00834CA8" w:rsidRPr="00B70936" w:rsidSect="00D50D9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73B1"/>
    <w:multiLevelType w:val="hybridMultilevel"/>
    <w:tmpl w:val="5D260B2E"/>
    <w:lvl w:ilvl="0" w:tplc="845071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66"/>
    <w:rsid w:val="0004095E"/>
    <w:rsid w:val="00074B56"/>
    <w:rsid w:val="001150A9"/>
    <w:rsid w:val="00184031"/>
    <w:rsid w:val="001E2FC1"/>
    <w:rsid w:val="001E4694"/>
    <w:rsid w:val="0027251F"/>
    <w:rsid w:val="002D1366"/>
    <w:rsid w:val="003253EC"/>
    <w:rsid w:val="00380F37"/>
    <w:rsid w:val="003E0FC1"/>
    <w:rsid w:val="00425D59"/>
    <w:rsid w:val="00450C96"/>
    <w:rsid w:val="004C38F6"/>
    <w:rsid w:val="00514C36"/>
    <w:rsid w:val="005431BF"/>
    <w:rsid w:val="00560AB8"/>
    <w:rsid w:val="00591188"/>
    <w:rsid w:val="0069723C"/>
    <w:rsid w:val="00715C7F"/>
    <w:rsid w:val="00763AA1"/>
    <w:rsid w:val="007A0DE7"/>
    <w:rsid w:val="00834CA8"/>
    <w:rsid w:val="00933F33"/>
    <w:rsid w:val="00984921"/>
    <w:rsid w:val="00B70936"/>
    <w:rsid w:val="00C36623"/>
    <w:rsid w:val="00C7711C"/>
    <w:rsid w:val="00D50D96"/>
    <w:rsid w:val="00EC7FEF"/>
    <w:rsid w:val="00F72E62"/>
    <w:rsid w:val="00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CA8"/>
    <w:pPr>
      <w:ind w:left="720"/>
      <w:contextualSpacing/>
    </w:pPr>
  </w:style>
  <w:style w:type="paragraph" w:styleId="a6">
    <w:name w:val="No Spacing"/>
    <w:uiPriority w:val="1"/>
    <w:qFormat/>
    <w:rsid w:val="00834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CA8"/>
    <w:pPr>
      <w:ind w:left="720"/>
      <w:contextualSpacing/>
    </w:pPr>
  </w:style>
  <w:style w:type="paragraph" w:styleId="a6">
    <w:name w:val="No Spacing"/>
    <w:uiPriority w:val="1"/>
    <w:qFormat/>
    <w:rsid w:val="00834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11</cp:revision>
  <cp:lastPrinted>2020-06-19T06:45:00Z</cp:lastPrinted>
  <dcterms:created xsi:type="dcterms:W3CDTF">2020-06-18T13:25:00Z</dcterms:created>
  <dcterms:modified xsi:type="dcterms:W3CDTF">2020-06-22T08:42:00Z</dcterms:modified>
</cp:coreProperties>
</file>